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41" w:rsidRPr="00DC325F" w:rsidRDefault="00D2441C" w:rsidP="00DC325F">
      <w:pPr>
        <w:jc w:val="center"/>
        <w:rPr>
          <w:b/>
        </w:rPr>
      </w:pPr>
      <w:r w:rsidRPr="00DC325F">
        <w:rPr>
          <w:b/>
        </w:rPr>
        <w:t>Деловая игра: Развитие инновационной инфраструктуры Новосибирска</w:t>
      </w:r>
    </w:p>
    <w:p w:rsidR="00DC325F" w:rsidRDefault="00DC325F">
      <w:r>
        <w:t xml:space="preserve">В ходе деловой игры моделируется деятельность региона по развитию собственной инновационной </w:t>
      </w:r>
      <w:proofErr w:type="spellStart"/>
      <w:r>
        <w:t>инфраструктуы</w:t>
      </w:r>
      <w:proofErr w:type="spellEnd"/>
      <w:r>
        <w:t>.</w:t>
      </w:r>
    </w:p>
    <w:p w:rsidR="00D2441C" w:rsidRDefault="00D2441C">
      <w:r>
        <w:t xml:space="preserve">Роли: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32AA9" w:rsidTr="00132AA9">
        <w:tc>
          <w:tcPr>
            <w:tcW w:w="4785" w:type="dxa"/>
          </w:tcPr>
          <w:p w:rsidR="00132AA9" w:rsidRDefault="00132AA9" w:rsidP="00132AA9">
            <w:r>
              <w:t>Правительство НСО</w:t>
            </w:r>
          </w:p>
          <w:p w:rsidR="00132AA9" w:rsidRDefault="00132AA9" w:rsidP="00132AA9">
            <w:r>
              <w:t>Технопарк</w:t>
            </w:r>
          </w:p>
          <w:p w:rsidR="00132AA9" w:rsidRDefault="00132AA9" w:rsidP="00132AA9">
            <w:r>
              <w:t>Венчурный фонд</w:t>
            </w:r>
          </w:p>
          <w:p w:rsidR="00132AA9" w:rsidRDefault="00132AA9"/>
        </w:tc>
        <w:tc>
          <w:tcPr>
            <w:tcW w:w="4786" w:type="dxa"/>
          </w:tcPr>
          <w:p w:rsidR="00132AA9" w:rsidRDefault="00132AA9" w:rsidP="00132AA9">
            <w:proofErr w:type="gramStart"/>
            <w:r>
              <w:t>ИТ</w:t>
            </w:r>
            <w:proofErr w:type="gramEnd"/>
            <w:r>
              <w:t xml:space="preserve"> кластер</w:t>
            </w:r>
          </w:p>
          <w:p w:rsidR="00132AA9" w:rsidRDefault="00132AA9" w:rsidP="00132AA9">
            <w:proofErr w:type="spellStart"/>
            <w:r>
              <w:t>Биомед</w:t>
            </w:r>
            <w:proofErr w:type="spellEnd"/>
            <w:r>
              <w:t xml:space="preserve"> кластер</w:t>
            </w:r>
          </w:p>
          <w:p w:rsidR="00132AA9" w:rsidRDefault="00132AA9" w:rsidP="00132AA9">
            <w:r>
              <w:t>Консалтинговые структуры</w:t>
            </w:r>
          </w:p>
          <w:p w:rsidR="00132AA9" w:rsidRDefault="00132AA9"/>
        </w:tc>
      </w:tr>
    </w:tbl>
    <w:p w:rsidR="00132AA9" w:rsidRDefault="00132AA9" w:rsidP="00DC325F">
      <w:pPr>
        <w:jc w:val="center"/>
        <w:rPr>
          <w:b/>
        </w:rPr>
      </w:pPr>
    </w:p>
    <w:p w:rsidR="00DC325F" w:rsidRPr="00DC325F" w:rsidRDefault="00DC325F" w:rsidP="00DC325F">
      <w:pPr>
        <w:jc w:val="center"/>
        <w:rPr>
          <w:b/>
        </w:rPr>
      </w:pPr>
      <w:r w:rsidRPr="00DC325F">
        <w:rPr>
          <w:b/>
        </w:rPr>
        <w:t>Цели и задачи участников деловой игры</w:t>
      </w:r>
    </w:p>
    <w:p w:rsidR="00DC325F" w:rsidRDefault="00DC325F" w:rsidP="00DC325F">
      <w:pPr>
        <w:pStyle w:val="a6"/>
        <w:numPr>
          <w:ilvl w:val="0"/>
          <w:numId w:val="5"/>
        </w:numPr>
      </w:pPr>
      <w:r>
        <w:t>Правительство НСО</w:t>
      </w:r>
    </w:p>
    <w:p w:rsidR="00D2441C" w:rsidRDefault="00DC325F">
      <w:r>
        <w:t>Цель – максимизировать результативность инновационной деятельности в Новосибирске и НСО.</w:t>
      </w:r>
    </w:p>
    <w:p w:rsidR="00D2441C" w:rsidRDefault="00D2441C">
      <w:r>
        <w:t>Задача правительства распределить 50 млн. руб. на развитие инновационной инфраструктуры и активизацию инновационной деятельности в регионе.</w:t>
      </w:r>
    </w:p>
    <w:p w:rsidR="00D2441C" w:rsidRDefault="00D2441C">
      <w:r>
        <w:t xml:space="preserve">Задача технопарка, венчурного фонда, </w:t>
      </w:r>
      <w:proofErr w:type="gramStart"/>
      <w:r>
        <w:t>ИТ</w:t>
      </w:r>
      <w:proofErr w:type="gramEnd"/>
      <w:r>
        <w:t xml:space="preserve"> и </w:t>
      </w:r>
      <w:proofErr w:type="spellStart"/>
      <w:r>
        <w:t>биомед</w:t>
      </w:r>
      <w:proofErr w:type="spellEnd"/>
      <w:r>
        <w:t xml:space="preserve"> кластера, консалтинговых структур предложить значимые проекты для развитие инновационной инфраструктуры и активизацию инновационной деятельности в регионе</w:t>
      </w:r>
      <w:r w:rsidR="0071265A">
        <w:t>.</w:t>
      </w:r>
    </w:p>
    <w:p w:rsidR="00DC325F" w:rsidRDefault="00DC325F" w:rsidP="00DC325F">
      <w:pPr>
        <w:pStyle w:val="a6"/>
        <w:numPr>
          <w:ilvl w:val="0"/>
          <w:numId w:val="5"/>
        </w:numPr>
      </w:pPr>
      <w:r>
        <w:t>Технопарк</w:t>
      </w:r>
    </w:p>
    <w:p w:rsidR="00DC325F" w:rsidRDefault="00DC325F" w:rsidP="00DC325F">
      <w:r>
        <w:t xml:space="preserve">Цель – повысить инновационную активность на производственных площадях </w:t>
      </w:r>
      <w:proofErr w:type="spellStart"/>
      <w:r>
        <w:t>технопарковых</w:t>
      </w:r>
      <w:proofErr w:type="spellEnd"/>
      <w:r>
        <w:t xml:space="preserve"> структур и сформировать эффективную инновационную </w:t>
      </w:r>
      <w:proofErr w:type="spellStart"/>
      <w:r>
        <w:t>экосистму</w:t>
      </w:r>
      <w:proofErr w:type="spellEnd"/>
      <w:r>
        <w:t xml:space="preserve"> в </w:t>
      </w:r>
      <w:proofErr w:type="spellStart"/>
      <w:r>
        <w:t>академгородке</w:t>
      </w:r>
      <w:proofErr w:type="spellEnd"/>
      <w:r>
        <w:t xml:space="preserve">. </w:t>
      </w:r>
    </w:p>
    <w:p w:rsidR="00DC325F" w:rsidRDefault="00DC325F" w:rsidP="00DC325F">
      <w:r>
        <w:t>Задачи технопарка - увеличить количество эффективных резидентов технопарка,  создать эффективную систему поддержки малых предприятий технопарка, развивать образовательную и просветительскую деятельность.</w:t>
      </w:r>
    </w:p>
    <w:p w:rsidR="00DC325F" w:rsidRDefault="00DC325F" w:rsidP="00132AA9">
      <w:pPr>
        <w:pStyle w:val="a6"/>
        <w:numPr>
          <w:ilvl w:val="0"/>
          <w:numId w:val="5"/>
        </w:numPr>
      </w:pPr>
      <w:r>
        <w:t>Консалтинговые структуры</w:t>
      </w:r>
    </w:p>
    <w:p w:rsidR="00F24554" w:rsidRDefault="00F24554" w:rsidP="00DC325F">
      <w:r>
        <w:t>Цель  - найти свою нишу на рынке консалтинговых услуг для инновационного бизнеса.</w:t>
      </w:r>
    </w:p>
    <w:p w:rsidR="00851AF9" w:rsidRDefault="00F24554" w:rsidP="00DC325F">
      <w:r>
        <w:t>Задачи – своевременно определять потребности в консультировании инновационного бизнеса, формировать адекватное предложение для инновационных структур, транслировать знания и эффекти</w:t>
      </w:r>
      <w:r w:rsidR="00132AA9">
        <w:t>в</w:t>
      </w:r>
      <w:r>
        <w:t xml:space="preserve">ные </w:t>
      </w:r>
      <w:proofErr w:type="spellStart"/>
      <w:r>
        <w:t>бизнес-решения</w:t>
      </w:r>
      <w:proofErr w:type="spellEnd"/>
      <w:r>
        <w:t xml:space="preserve">, </w:t>
      </w:r>
      <w:r w:rsidR="00132AA9">
        <w:t xml:space="preserve">активно участвовать в </w:t>
      </w:r>
      <w:proofErr w:type="spellStart"/>
      <w:r w:rsidR="00132AA9">
        <w:t>нетворкинге</w:t>
      </w:r>
      <w:proofErr w:type="spellEnd"/>
      <w:r w:rsidR="00132AA9">
        <w:t xml:space="preserve"> </w:t>
      </w:r>
      <w:proofErr w:type="gramStart"/>
      <w:r w:rsidR="00132AA9">
        <w:t>для</w:t>
      </w:r>
      <w:proofErr w:type="gramEnd"/>
      <w:r w:rsidR="00132AA9">
        <w:t xml:space="preserve"> </w:t>
      </w:r>
      <w:proofErr w:type="gramStart"/>
      <w:r w:rsidR="00132AA9">
        <w:t>создание</w:t>
      </w:r>
      <w:proofErr w:type="gramEnd"/>
      <w:r w:rsidR="00132AA9">
        <w:t xml:space="preserve"> устойчивых коммуникационных сетей.</w:t>
      </w:r>
    </w:p>
    <w:p w:rsidR="00851AF9" w:rsidRDefault="00851AF9">
      <w:r>
        <w:br w:type="page"/>
      </w:r>
    </w:p>
    <w:p w:rsidR="00851AF9" w:rsidRDefault="00851AF9" w:rsidP="00851AF9">
      <w:pPr>
        <w:pStyle w:val="a6"/>
        <w:numPr>
          <w:ilvl w:val="0"/>
          <w:numId w:val="5"/>
        </w:numPr>
      </w:pPr>
      <w:r>
        <w:lastRenderedPageBreak/>
        <w:t>Венчурный фонд</w:t>
      </w:r>
    </w:p>
    <w:p w:rsidR="00851AF9" w:rsidRDefault="00851AF9" w:rsidP="00851AF9">
      <w:r>
        <w:t xml:space="preserve">Цель – повысить инвестиционную активность </w:t>
      </w:r>
      <w:proofErr w:type="gramStart"/>
      <w:r>
        <w:t>российского</w:t>
      </w:r>
      <w:proofErr w:type="gramEnd"/>
      <w:r>
        <w:t xml:space="preserve"> и зарубежного </w:t>
      </w:r>
      <w:proofErr w:type="spellStart"/>
      <w:r>
        <w:t>венчура</w:t>
      </w:r>
      <w:proofErr w:type="spellEnd"/>
      <w:r>
        <w:t xml:space="preserve"> в регионе.</w:t>
      </w:r>
    </w:p>
    <w:p w:rsidR="00851AF9" w:rsidRDefault="00851AF9" w:rsidP="00851AF9">
      <w:r>
        <w:t>Задачи венчурного фонда – совершенствовать систему поиска и отбора перспективных инновационных проектов, развивать масштабы и возможности венчурной ярмарки в регионе, осуществлять организационную и консалтинговую поддержку инновационных проектов с венчурным финансированием.</w:t>
      </w:r>
    </w:p>
    <w:p w:rsidR="00851AF9" w:rsidRPr="00851AF9" w:rsidRDefault="00851AF9" w:rsidP="00851AF9">
      <w:r w:rsidRPr="00851AF9">
        <w:t>Государственное автономное учреждение Новосибирский областной фонд поддержки науки и инновационной деятельности был учрежден в 1996 году администрацией Новосибирской области. </w:t>
      </w:r>
    </w:p>
    <w:p w:rsidR="00851AF9" w:rsidRPr="00851AF9" w:rsidRDefault="00851AF9" w:rsidP="00851AF9">
      <w:r w:rsidRPr="00851AF9">
        <w:t>Основными целями Фонда являются содействие проведению региональной научно-технической политики и поддержка научно-прикладных разработок и инновационных проектов, выполняемых в интересах области.</w:t>
      </w:r>
    </w:p>
    <w:p w:rsidR="00851AF9" w:rsidRPr="00851AF9" w:rsidRDefault="00851AF9" w:rsidP="00851AF9">
      <w:r w:rsidRPr="00851AF9">
        <w:t>Для достижения этих целей Фонд осуществляет проведение и финансирование конкурсов научно-прикладных разработок и инновационных проектов, оказывает поддержку научно-технических, инновационных и образовательных мероприятий, осуществляет внешнеэкономическую деятельность, включающую организацию прямых научно-технических и производственных связей.</w:t>
      </w:r>
    </w:p>
    <w:p w:rsidR="00851AF9" w:rsidRPr="00851AF9" w:rsidRDefault="00851AF9" w:rsidP="00851AF9">
      <w:r w:rsidRPr="00851AF9">
        <w:t>Одной из форм содействия научно-технической, образовательной и инновационной деятельности является финансовая поддержка предприятий различных форм собственности, разрабатывающих наукоемкую продукцию. </w:t>
      </w:r>
    </w:p>
    <w:p w:rsidR="00851AF9" w:rsidRPr="00851AF9" w:rsidRDefault="00851AF9" w:rsidP="00851AF9">
      <w:r w:rsidRPr="00851AF9">
        <w:t> </w:t>
      </w:r>
    </w:p>
    <w:p w:rsidR="00851AF9" w:rsidRPr="00851AF9" w:rsidRDefault="00851AF9" w:rsidP="00851AF9">
      <w:r w:rsidRPr="00851AF9">
        <w:t>Средства выделяются на следующие цели: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разработка и выпуск научно-технической продукции в соответствии с приоритетными направлениями научной деятельности для обеспечения социально-экономического развития области;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внедрение новейших технологий (оборудования и материалов), создание экономических условий деятельности производственно-технологического комплекса области для выпуска конкурентной продукции на основе научных достижений;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организация мелкосерийного производства продукции на основе применения наукоемких технологий;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поддержка инновационного научно-промышленного сотрудничества в целях повышения конкурентоспособности промышленности Новосибирской области;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развитие малого предпринимательства в научно-технической сфере;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организация независимой экспертизы;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переподготовка кадров;</w:t>
      </w:r>
    </w:p>
    <w:p w:rsidR="00851AF9" w:rsidRPr="00851AF9" w:rsidRDefault="00851AF9" w:rsidP="00851AF9">
      <w:pPr>
        <w:pStyle w:val="a6"/>
        <w:numPr>
          <w:ilvl w:val="0"/>
          <w:numId w:val="11"/>
        </w:numPr>
      </w:pPr>
      <w:r w:rsidRPr="00851AF9">
        <w:t>развитие инновационной и образовательной деятельности.  </w:t>
      </w:r>
    </w:p>
    <w:p w:rsidR="00851AF9" w:rsidRDefault="00851AF9">
      <w:r>
        <w:br w:type="page"/>
      </w:r>
    </w:p>
    <w:p w:rsidR="0071265A" w:rsidRPr="00132AA9" w:rsidRDefault="0071265A" w:rsidP="00851AF9">
      <w:pPr>
        <w:pStyle w:val="a6"/>
        <w:numPr>
          <w:ilvl w:val="0"/>
          <w:numId w:val="5"/>
        </w:numPr>
      </w:pPr>
      <w:r w:rsidRPr="00132AA9">
        <w:lastRenderedPageBreak/>
        <w:t>ИТ кластер</w:t>
      </w:r>
    </w:p>
    <w:p w:rsidR="00132AA9" w:rsidRDefault="00132AA9" w:rsidP="00132AA9">
      <w:pPr>
        <w:ind w:left="360"/>
      </w:pPr>
      <w:r>
        <w:t>Цель кластера - предложить значимые проекты для развития инновационной инфраструктуры и активизацию инновационной деятельности в регионе и «выбить» достаточное финансирование для своих проектов.</w:t>
      </w:r>
    </w:p>
    <w:p w:rsidR="00132AA9" w:rsidRDefault="00132AA9" w:rsidP="00132AA9">
      <w:pPr>
        <w:ind w:left="360"/>
      </w:pPr>
      <w:r>
        <w:t>Задачи – разработать идеальную модель функционирования кластера, определить необходимые для этого структуры, механизмы и инструменты, разработать последовательный план реализации в виде набора проектов.</w:t>
      </w:r>
    </w:p>
    <w:p w:rsidR="0071265A" w:rsidRPr="00132AA9" w:rsidRDefault="000D2AD3" w:rsidP="00132AA9">
      <w:pPr>
        <w:ind w:left="360"/>
      </w:pPr>
      <w:hyperlink r:id="rId6" w:history="1">
        <w:r w:rsidR="0071265A" w:rsidRPr="00132AA9">
          <w:t>Информационные технологии</w:t>
        </w:r>
      </w:hyperlink>
      <w:r w:rsidR="0071265A" w:rsidRPr="00132AA9">
        <w:t xml:space="preserve"> </w:t>
      </w:r>
    </w:p>
    <w:p w:rsidR="0071265A" w:rsidRPr="00132AA9" w:rsidRDefault="0071265A" w:rsidP="00132AA9">
      <w:pPr>
        <w:pStyle w:val="a6"/>
        <w:numPr>
          <w:ilvl w:val="0"/>
          <w:numId w:val="7"/>
        </w:numPr>
      </w:pPr>
      <w:r w:rsidRPr="00132AA9">
        <w:t>анализ данных/ бизнес-аналитика;</w:t>
      </w:r>
    </w:p>
    <w:p w:rsidR="0071265A" w:rsidRPr="00132AA9" w:rsidRDefault="0071265A" w:rsidP="00132AA9">
      <w:pPr>
        <w:pStyle w:val="a6"/>
        <w:numPr>
          <w:ilvl w:val="0"/>
          <w:numId w:val="7"/>
        </w:numPr>
      </w:pPr>
      <w:r w:rsidRPr="00132AA9">
        <w:t>ГИС и САПР; мобильные технологии;</w:t>
      </w:r>
    </w:p>
    <w:p w:rsidR="0071265A" w:rsidRPr="00132AA9" w:rsidRDefault="0071265A" w:rsidP="00132AA9">
      <w:pPr>
        <w:pStyle w:val="a6"/>
        <w:numPr>
          <w:ilvl w:val="0"/>
          <w:numId w:val="7"/>
        </w:numPr>
      </w:pPr>
      <w:r w:rsidRPr="00132AA9">
        <w:t>облачные технологии (</w:t>
      </w:r>
      <w:proofErr w:type="spellStart"/>
      <w:r w:rsidRPr="00132AA9">
        <w:t>SaaS</w:t>
      </w:r>
      <w:proofErr w:type="spellEnd"/>
      <w:r w:rsidRPr="00132AA9">
        <w:t xml:space="preserve">, </w:t>
      </w:r>
      <w:proofErr w:type="spellStart"/>
      <w:r w:rsidRPr="00132AA9">
        <w:t>IaaS</w:t>
      </w:r>
      <w:proofErr w:type="spellEnd"/>
      <w:r w:rsidRPr="00132AA9">
        <w:t xml:space="preserve">, </w:t>
      </w:r>
      <w:proofErr w:type="spellStart"/>
      <w:r w:rsidRPr="00132AA9">
        <w:t>PaaS</w:t>
      </w:r>
      <w:proofErr w:type="spellEnd"/>
      <w:r w:rsidRPr="00132AA9">
        <w:t>);</w:t>
      </w:r>
    </w:p>
    <w:p w:rsidR="0071265A" w:rsidRPr="00132AA9" w:rsidRDefault="0071265A" w:rsidP="00132AA9">
      <w:pPr>
        <w:pStyle w:val="a6"/>
        <w:numPr>
          <w:ilvl w:val="0"/>
          <w:numId w:val="7"/>
        </w:numPr>
      </w:pPr>
      <w:r w:rsidRPr="00132AA9">
        <w:t>компьютерная графика;</w:t>
      </w:r>
    </w:p>
    <w:p w:rsidR="0071265A" w:rsidRPr="00132AA9" w:rsidRDefault="0071265A" w:rsidP="00132AA9">
      <w:pPr>
        <w:pStyle w:val="a6"/>
        <w:numPr>
          <w:ilvl w:val="0"/>
          <w:numId w:val="7"/>
        </w:numPr>
      </w:pPr>
      <w:r w:rsidRPr="00132AA9">
        <w:t>параллельные вычисления и виртуализация;</w:t>
      </w:r>
    </w:p>
    <w:p w:rsidR="0071265A" w:rsidRPr="00132AA9" w:rsidRDefault="0071265A" w:rsidP="00132AA9">
      <w:pPr>
        <w:pStyle w:val="a6"/>
        <w:numPr>
          <w:ilvl w:val="0"/>
          <w:numId w:val="7"/>
        </w:numPr>
      </w:pPr>
      <w:r w:rsidRPr="00132AA9">
        <w:t>ПЛИС разработки;</w:t>
      </w:r>
    </w:p>
    <w:p w:rsidR="0071265A" w:rsidRPr="00132AA9" w:rsidRDefault="0071265A" w:rsidP="00132AA9">
      <w:pPr>
        <w:pStyle w:val="a6"/>
        <w:numPr>
          <w:ilvl w:val="0"/>
          <w:numId w:val="7"/>
        </w:numPr>
      </w:pPr>
      <w:r w:rsidRPr="00132AA9">
        <w:t>АСУ ТП.</w:t>
      </w:r>
    </w:p>
    <w:p w:rsidR="0071265A" w:rsidRPr="00132AA9" w:rsidRDefault="0071265A" w:rsidP="00132AA9">
      <w:pPr>
        <w:ind w:left="360"/>
      </w:pPr>
      <w:r w:rsidRPr="00132AA9">
        <w:t xml:space="preserve">Кластер «Информационные технологии» Новосибирской области (далее </w:t>
      </w:r>
      <w:proofErr w:type="spellStart"/>
      <w:r w:rsidRPr="00132AA9">
        <w:t>ИТ-кластер</w:t>
      </w:r>
      <w:proofErr w:type="spellEnd"/>
      <w:r w:rsidRPr="00132AA9">
        <w:t>) создается в целях повышения социально-экономического потенциала Новосибирской области, обеспечения конкурентоспособности высокотехнологичных и информационных отраслей, а также наполнения доходной части бюджета.</w:t>
      </w:r>
    </w:p>
    <w:p w:rsidR="0071265A" w:rsidRPr="00132AA9" w:rsidRDefault="0071265A" w:rsidP="00132AA9">
      <w:pPr>
        <w:ind w:left="360"/>
      </w:pPr>
      <w:r w:rsidRPr="00132AA9">
        <w:t>Увеличение количества полученных участниками кластера государственных заказов, заявок и грантов;</w:t>
      </w:r>
    </w:p>
    <w:p w:rsidR="0071265A" w:rsidRPr="00132AA9" w:rsidRDefault="0071265A" w:rsidP="00132AA9">
      <w:pPr>
        <w:ind w:left="360"/>
      </w:pPr>
      <w:r w:rsidRPr="00132AA9">
        <w:t>Обеспечение участников кластера (промышленные предприятия, малый и средний бизнес, ВУЗы и научно-исследовательские институты) информацией о мерах государственной поддержки развития бизнеса;</w:t>
      </w:r>
    </w:p>
    <w:p w:rsidR="0071265A" w:rsidRPr="00132AA9" w:rsidRDefault="0071265A" w:rsidP="00132AA9">
      <w:pPr>
        <w:ind w:left="360"/>
      </w:pPr>
      <w:r w:rsidRPr="00132AA9">
        <w:t>Обеспечение участников кластера консультативной помощью и средствами для разработки документации, необходимой для получения государственной поддержки их инвестиционных проектов и программ развития на уровне Российской Федерации и Новосибирской области;</w:t>
      </w:r>
    </w:p>
    <w:p w:rsidR="0071265A" w:rsidRDefault="0071265A" w:rsidP="00132AA9">
      <w:pPr>
        <w:ind w:left="360"/>
      </w:pPr>
      <w:r w:rsidRPr="00132AA9">
        <w:t>Повышение уровня профессиональной компетенции сотр</w:t>
      </w:r>
      <w:r w:rsidR="00132AA9">
        <w:t xml:space="preserve">удников предприятий </w:t>
      </w:r>
      <w:proofErr w:type="spellStart"/>
      <w:r w:rsidR="00132AA9">
        <w:t>ИТ-кластера</w:t>
      </w:r>
      <w:proofErr w:type="spellEnd"/>
      <w:r w:rsidR="00132AA9">
        <w:t>.</w:t>
      </w:r>
    </w:p>
    <w:p w:rsidR="00132AA9" w:rsidRDefault="00132AA9" w:rsidP="00132AA9">
      <w:pPr>
        <w:ind w:left="360"/>
      </w:pPr>
    </w:p>
    <w:p w:rsidR="00132AA9" w:rsidRDefault="00132AA9" w:rsidP="00132AA9">
      <w:pPr>
        <w:ind w:left="360"/>
      </w:pPr>
    </w:p>
    <w:p w:rsidR="00132AA9" w:rsidRDefault="00132AA9" w:rsidP="00132AA9">
      <w:pPr>
        <w:ind w:left="360"/>
      </w:pPr>
    </w:p>
    <w:p w:rsidR="00132AA9" w:rsidRDefault="00132AA9" w:rsidP="00132AA9">
      <w:pPr>
        <w:ind w:left="360"/>
      </w:pPr>
    </w:p>
    <w:p w:rsidR="00132AA9" w:rsidRDefault="00132AA9" w:rsidP="00132AA9">
      <w:pPr>
        <w:ind w:left="360"/>
      </w:pPr>
    </w:p>
    <w:p w:rsidR="00132AA9" w:rsidRDefault="00132AA9" w:rsidP="00132AA9">
      <w:pPr>
        <w:ind w:left="360"/>
      </w:pPr>
    </w:p>
    <w:p w:rsidR="00132AA9" w:rsidRDefault="00132AA9" w:rsidP="00132AA9">
      <w:pPr>
        <w:ind w:left="360"/>
      </w:pPr>
    </w:p>
    <w:p w:rsidR="00132AA9" w:rsidRPr="00132AA9" w:rsidRDefault="00132AA9" w:rsidP="00132AA9">
      <w:pPr>
        <w:ind w:left="360"/>
      </w:pPr>
    </w:p>
    <w:p w:rsidR="0071265A" w:rsidRPr="00132AA9" w:rsidRDefault="0071265A" w:rsidP="00851AF9">
      <w:pPr>
        <w:pStyle w:val="a6"/>
        <w:numPr>
          <w:ilvl w:val="0"/>
          <w:numId w:val="5"/>
        </w:numPr>
      </w:pPr>
      <w:proofErr w:type="spellStart"/>
      <w:r w:rsidRPr="00132AA9">
        <w:lastRenderedPageBreak/>
        <w:t>Биомед</w:t>
      </w:r>
      <w:proofErr w:type="spellEnd"/>
      <w:r w:rsidRPr="00132AA9">
        <w:t xml:space="preserve"> кластер</w:t>
      </w:r>
    </w:p>
    <w:p w:rsidR="00132AA9" w:rsidRDefault="00132AA9" w:rsidP="00132AA9">
      <w:pPr>
        <w:ind w:left="360"/>
      </w:pPr>
      <w:r>
        <w:t>Цель кластера - предложить значимые проекты для развития инновационной инфраструктуры и активизацию инновационной деятельности в регионе и «выбить» достаточное финансирование для своих проектов.</w:t>
      </w:r>
    </w:p>
    <w:p w:rsidR="00132AA9" w:rsidRDefault="00132AA9" w:rsidP="00132AA9">
      <w:pPr>
        <w:ind w:left="360"/>
      </w:pPr>
      <w:r>
        <w:t>Задачи – разработать идеальную модель функционирования кластера, определить необходимые для этого структуры, механизмы и инструменты, разработать последовательный план реализации в виде набора проектов.</w:t>
      </w:r>
    </w:p>
    <w:p w:rsidR="0071265A" w:rsidRPr="00132AA9" w:rsidRDefault="000D2AD3" w:rsidP="00132AA9">
      <w:pPr>
        <w:ind w:left="360"/>
      </w:pPr>
      <w:hyperlink r:id="rId7" w:history="1">
        <w:proofErr w:type="spellStart"/>
        <w:r w:rsidR="0071265A" w:rsidRPr="00132AA9">
          <w:t>Биофармацевтика</w:t>
        </w:r>
        <w:proofErr w:type="spellEnd"/>
      </w:hyperlink>
      <w:r w:rsidR="0071265A" w:rsidRPr="00132AA9">
        <w:t xml:space="preserve"> </w:t>
      </w:r>
    </w:p>
    <w:p w:rsidR="0071265A" w:rsidRPr="00132AA9" w:rsidRDefault="0071265A" w:rsidP="00132AA9">
      <w:pPr>
        <w:pStyle w:val="a6"/>
        <w:numPr>
          <w:ilvl w:val="0"/>
          <w:numId w:val="8"/>
        </w:numPr>
      </w:pPr>
      <w:r w:rsidRPr="00132AA9">
        <w:t>уникальные вакцины;</w:t>
      </w:r>
    </w:p>
    <w:p w:rsidR="0071265A" w:rsidRPr="00132AA9" w:rsidRDefault="0071265A" w:rsidP="00132AA9">
      <w:pPr>
        <w:pStyle w:val="a6"/>
        <w:numPr>
          <w:ilvl w:val="0"/>
          <w:numId w:val="8"/>
        </w:numPr>
      </w:pPr>
      <w:r w:rsidRPr="00132AA9">
        <w:t>инновационные лекарственные средства и технологии;</w:t>
      </w:r>
    </w:p>
    <w:p w:rsidR="0071265A" w:rsidRPr="00132AA9" w:rsidRDefault="0071265A" w:rsidP="00132AA9">
      <w:pPr>
        <w:pStyle w:val="a6"/>
        <w:numPr>
          <w:ilvl w:val="0"/>
          <w:numId w:val="8"/>
        </w:numPr>
      </w:pPr>
      <w:r w:rsidRPr="00132AA9">
        <w:t>средства диагностики (тест-системы);</w:t>
      </w:r>
    </w:p>
    <w:p w:rsidR="0071265A" w:rsidRPr="00132AA9" w:rsidRDefault="0071265A" w:rsidP="00132AA9">
      <w:pPr>
        <w:pStyle w:val="a6"/>
        <w:numPr>
          <w:ilvl w:val="0"/>
          <w:numId w:val="8"/>
        </w:numPr>
      </w:pPr>
      <w:r w:rsidRPr="00132AA9">
        <w:t>оборудование для медицины и биотехнологии;</w:t>
      </w:r>
    </w:p>
    <w:p w:rsidR="0071265A" w:rsidRPr="00132AA9" w:rsidRDefault="0071265A" w:rsidP="00132AA9">
      <w:pPr>
        <w:pStyle w:val="a6"/>
        <w:numPr>
          <w:ilvl w:val="0"/>
          <w:numId w:val="8"/>
        </w:numPr>
      </w:pPr>
      <w:r w:rsidRPr="00132AA9">
        <w:t>новые препараты, лекарственные формы и средства доставки действующих веществ, в т.ч.;</w:t>
      </w:r>
    </w:p>
    <w:p w:rsidR="0071265A" w:rsidRPr="00132AA9" w:rsidRDefault="0071265A" w:rsidP="00132AA9">
      <w:pPr>
        <w:pStyle w:val="a6"/>
        <w:numPr>
          <w:ilvl w:val="0"/>
          <w:numId w:val="8"/>
        </w:numPr>
      </w:pPr>
      <w:r w:rsidRPr="00132AA9">
        <w:t>защищенные патентом, пролонгированные и иммобилизованные формы;</w:t>
      </w:r>
    </w:p>
    <w:p w:rsidR="0071265A" w:rsidRPr="00132AA9" w:rsidRDefault="0071265A" w:rsidP="00132AA9">
      <w:pPr>
        <w:pStyle w:val="a6"/>
        <w:numPr>
          <w:ilvl w:val="0"/>
          <w:numId w:val="8"/>
        </w:numPr>
      </w:pPr>
      <w:r w:rsidRPr="00132AA9">
        <w:t>математические методы прогнозирования и моделирования, базы данных (биоинформационные технологии).</w:t>
      </w:r>
    </w:p>
    <w:p w:rsidR="0071265A" w:rsidRPr="00132AA9" w:rsidRDefault="0071265A" w:rsidP="00132AA9">
      <w:pPr>
        <w:pStyle w:val="a6"/>
      </w:pPr>
      <w:r w:rsidRPr="00132AA9">
        <w:t xml:space="preserve">Задачи кластера </w:t>
      </w:r>
    </w:p>
    <w:p w:rsidR="0071265A" w:rsidRPr="00132AA9" w:rsidRDefault="0071265A" w:rsidP="00132AA9">
      <w:pPr>
        <w:pStyle w:val="a6"/>
        <w:numPr>
          <w:ilvl w:val="0"/>
          <w:numId w:val="6"/>
        </w:numPr>
      </w:pPr>
      <w:r w:rsidRPr="00132AA9">
        <w:t>Кластер направлен на создание устойчивой точки роста инновационной экономики в отрасли биотехнологии, биомедицины и фармацевтического производства современного уровня</w:t>
      </w:r>
    </w:p>
    <w:p w:rsidR="0071265A" w:rsidRPr="00132AA9" w:rsidRDefault="0071265A" w:rsidP="00132AA9">
      <w:pPr>
        <w:pStyle w:val="a6"/>
        <w:numPr>
          <w:ilvl w:val="0"/>
          <w:numId w:val="6"/>
        </w:numPr>
      </w:pPr>
      <w:r w:rsidRPr="00132AA9">
        <w:t>Увеличение количества полученных участниками кластера государственных заказов, заявок и грантов;</w:t>
      </w:r>
    </w:p>
    <w:p w:rsidR="0071265A" w:rsidRPr="00132AA9" w:rsidRDefault="0071265A" w:rsidP="00132AA9">
      <w:pPr>
        <w:pStyle w:val="a6"/>
        <w:numPr>
          <w:ilvl w:val="0"/>
          <w:numId w:val="6"/>
        </w:numPr>
      </w:pPr>
      <w:r w:rsidRPr="00132AA9">
        <w:t>Обеспечение участников Кластера (промышленные предприятия, малый и средний бизнес, ВУЗы и научно-исследовательские институты) информацией о мерах государственной поддержки развития бизнеса;</w:t>
      </w:r>
    </w:p>
    <w:p w:rsidR="0071265A" w:rsidRPr="00132AA9" w:rsidRDefault="0071265A" w:rsidP="00132AA9">
      <w:pPr>
        <w:pStyle w:val="a6"/>
        <w:numPr>
          <w:ilvl w:val="0"/>
          <w:numId w:val="6"/>
        </w:numPr>
      </w:pPr>
      <w:r w:rsidRPr="00132AA9">
        <w:t>Обеспечение участников кластера консультативной помощью и средствами для разработки документации, необходимой для получения государственной поддержки их инвестиционных проектов и программ развития на уровне Российской Федерации и Новосибирской области;</w:t>
      </w:r>
    </w:p>
    <w:p w:rsidR="0071265A" w:rsidRPr="00132AA9" w:rsidRDefault="0071265A" w:rsidP="00132AA9">
      <w:pPr>
        <w:pStyle w:val="a6"/>
        <w:numPr>
          <w:ilvl w:val="0"/>
          <w:numId w:val="6"/>
        </w:numPr>
      </w:pPr>
      <w:r w:rsidRPr="00132AA9">
        <w:t>Установление устойчивых кооперативных связей и вертикальной интеграции между исследовательскими и производственными предприятиями Кластера;</w:t>
      </w:r>
    </w:p>
    <w:p w:rsidR="0071265A" w:rsidRPr="00132AA9" w:rsidRDefault="0071265A" w:rsidP="00132AA9">
      <w:pPr>
        <w:pStyle w:val="a6"/>
        <w:numPr>
          <w:ilvl w:val="0"/>
          <w:numId w:val="6"/>
        </w:numPr>
      </w:pPr>
      <w:r w:rsidRPr="00132AA9">
        <w:t xml:space="preserve">Формирование устойчивой системы подготовки кадров для </w:t>
      </w:r>
      <w:proofErr w:type="spellStart"/>
      <w:r w:rsidRPr="00132AA9">
        <w:t>биотехнологической</w:t>
      </w:r>
      <w:proofErr w:type="spellEnd"/>
      <w:r w:rsidRPr="00132AA9">
        <w:t xml:space="preserve">, фармацевтической и </w:t>
      </w:r>
      <w:proofErr w:type="spellStart"/>
      <w:r w:rsidRPr="00132AA9">
        <w:t>биомедецинской</w:t>
      </w:r>
      <w:proofErr w:type="spellEnd"/>
      <w:r w:rsidRPr="00132AA9">
        <w:t xml:space="preserve"> отраслей региона</w:t>
      </w:r>
      <w:r w:rsidR="00132AA9">
        <w:t>.</w:t>
      </w:r>
    </w:p>
    <w:p w:rsidR="00DC325F" w:rsidRDefault="00DC325F" w:rsidP="00132AA9">
      <w:pPr>
        <w:pStyle w:val="a6"/>
      </w:pPr>
    </w:p>
    <w:p w:rsidR="00DC325F" w:rsidRDefault="00DC325F"/>
    <w:p w:rsidR="00DC325F" w:rsidRDefault="00DC325F"/>
    <w:p w:rsidR="00DC325F" w:rsidRDefault="00DC325F"/>
    <w:p w:rsidR="00DC325F" w:rsidRDefault="00DC325F"/>
    <w:p w:rsidR="00DC325F" w:rsidRDefault="00DC325F"/>
    <w:sectPr w:rsidR="00DC325F" w:rsidSect="001A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76B"/>
    <w:multiLevelType w:val="multilevel"/>
    <w:tmpl w:val="2A2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CD1E25"/>
    <w:multiLevelType w:val="multilevel"/>
    <w:tmpl w:val="5B320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143D0C"/>
    <w:multiLevelType w:val="hybridMultilevel"/>
    <w:tmpl w:val="6C36D0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523E56"/>
    <w:multiLevelType w:val="hybridMultilevel"/>
    <w:tmpl w:val="2ED64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22B03"/>
    <w:multiLevelType w:val="multilevel"/>
    <w:tmpl w:val="75D2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F13BFD"/>
    <w:multiLevelType w:val="multilevel"/>
    <w:tmpl w:val="2C3C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4F4207"/>
    <w:multiLevelType w:val="hybridMultilevel"/>
    <w:tmpl w:val="B05A10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C6B34FC"/>
    <w:multiLevelType w:val="hybridMultilevel"/>
    <w:tmpl w:val="4B28C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D279CB"/>
    <w:multiLevelType w:val="hybridMultilevel"/>
    <w:tmpl w:val="4B28C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435616"/>
    <w:multiLevelType w:val="hybridMultilevel"/>
    <w:tmpl w:val="ACAA9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B6EE5"/>
    <w:multiLevelType w:val="multilevel"/>
    <w:tmpl w:val="39C6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6"/>
  </w:num>
  <w:num w:numId="8">
    <w:abstractNumId w:val="2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441C"/>
    <w:rsid w:val="00036DA5"/>
    <w:rsid w:val="000D2AD3"/>
    <w:rsid w:val="00132AA9"/>
    <w:rsid w:val="00142C55"/>
    <w:rsid w:val="001A6D41"/>
    <w:rsid w:val="00661B25"/>
    <w:rsid w:val="0071265A"/>
    <w:rsid w:val="00851AF9"/>
    <w:rsid w:val="00D2441C"/>
    <w:rsid w:val="00DC325F"/>
    <w:rsid w:val="00F24554"/>
    <w:rsid w:val="00F97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41"/>
  </w:style>
  <w:style w:type="paragraph" w:styleId="3">
    <w:name w:val="heading 3"/>
    <w:basedOn w:val="a"/>
    <w:link w:val="30"/>
    <w:uiPriority w:val="9"/>
    <w:qFormat/>
    <w:rsid w:val="007126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265A"/>
    <w:rPr>
      <w:color w:val="0000FF"/>
      <w:u w:val="single"/>
    </w:rPr>
  </w:style>
  <w:style w:type="character" w:styleId="a4">
    <w:name w:val="Strong"/>
    <w:basedOn w:val="a0"/>
    <w:uiPriority w:val="22"/>
    <w:qFormat/>
    <w:rsid w:val="0071265A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126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712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325F"/>
    <w:pPr>
      <w:ind w:left="720"/>
      <w:contextualSpacing/>
    </w:pPr>
  </w:style>
  <w:style w:type="table" w:styleId="a7">
    <w:name w:val="Table Grid"/>
    <w:basedOn w:val="a1"/>
    <w:uiPriority w:val="59"/>
    <w:rsid w:val="00132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green">
    <w:name w:val="cgreen"/>
    <w:basedOn w:val="a0"/>
    <w:rsid w:val="00851A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8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4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60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8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1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9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4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06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cnso.ru/abou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cnso.ru/ab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5ADCF-10EA-4465-A6D5-3C7A846F5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фы</dc:creator>
  <cp:lastModifiedBy>фы</cp:lastModifiedBy>
  <cp:revision>2</cp:revision>
  <dcterms:created xsi:type="dcterms:W3CDTF">2016-09-14T13:46:00Z</dcterms:created>
  <dcterms:modified xsi:type="dcterms:W3CDTF">2016-09-14T13:46:00Z</dcterms:modified>
</cp:coreProperties>
</file>